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A0C" w:rsidRDefault="00916D27" w:rsidP="008D1F98">
      <w:r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658.15pt;margin-top:88.55pt;width:156.35pt;height:68.2pt;z-index:251668480;mso-width-relative:margin;mso-height-relative:margin">
            <v:textbox style="mso-next-textbox:#_x0000_s1031">
              <w:txbxContent>
                <w:p w:rsidR="008D1F98" w:rsidRPr="008D1F98" w:rsidRDefault="008D1F98" w:rsidP="00D42E10">
                  <w:pPr>
                    <w:pStyle w:val="Heading1"/>
                  </w:pPr>
                  <w:r>
                    <w:t>Local Case</w:t>
                  </w:r>
                  <w:r w:rsidR="00833BB7">
                    <w:t xml:space="preserve"> S</w:t>
                  </w:r>
                  <w:r>
                    <w:t>tudy</w:t>
                  </w:r>
                </w:p>
              </w:txbxContent>
            </v:textbox>
          </v:shape>
        </w:pict>
      </w:r>
      <w:r>
        <w:rPr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margin-left:716.25pt;margin-top:48.75pt;width:0;height:39.15pt;z-index:251726848" o:connectortype="straight">
            <v:stroke endarrow="block"/>
          </v:shape>
        </w:pict>
      </w:r>
      <w:r>
        <w:rPr>
          <w:noProof/>
          <w:lang w:eastAsia="en-AU"/>
        </w:rPr>
        <w:pict>
          <v:shape id="_x0000_s1088" type="#_x0000_t32" style="position:absolute;margin-left:293.25pt;margin-top:48.75pt;width:0;height:39.15pt;z-index:251725824" o:connectortype="straight">
            <v:stroke endarrow="block"/>
          </v:shape>
        </w:pict>
      </w:r>
      <w:r>
        <w:rPr>
          <w:noProof/>
          <w:lang w:eastAsia="en-AU"/>
        </w:rPr>
        <w:pict>
          <v:shape id="_x0000_s1087" type="#_x0000_t32" style="position:absolute;margin-left:293.25pt;margin-top:48.75pt;width:423pt;height:0;z-index:251724800" o:connectortype="straight"/>
        </w:pict>
      </w:r>
      <w:r>
        <w:rPr>
          <w:noProof/>
          <w:lang w:eastAsia="en-AU"/>
        </w:rPr>
        <w:pict>
          <v:shape id="_x0000_s1086" type="#_x0000_t32" style="position:absolute;margin-left:509.25pt;margin-top:9.45pt;width:0;height:39.3pt;z-index:251723776" o:connectortype="straight"/>
        </w:pict>
      </w:r>
      <w:r w:rsidR="00E8693E">
        <w:rPr>
          <w:noProof/>
          <w:lang w:eastAsia="en-AU"/>
        </w:rPr>
        <w:pict>
          <v:shape id="_x0000_s1085" type="#_x0000_t32" style="position:absolute;margin-left:834.75pt;margin-top:270.75pt;width:36pt;height:0;z-index:251722752" o:connectortype="straight"/>
        </w:pict>
      </w:r>
      <w:r w:rsidR="00E8693E">
        <w:rPr>
          <w:noProof/>
          <w:lang w:eastAsia="en-AU"/>
        </w:rPr>
        <w:pict>
          <v:shape id="_x0000_s1082" type="#_x0000_t32" style="position:absolute;margin-left:866.25pt;margin-top:270.75pt;width:32.4pt;height:0;z-index:251719680" o:connectortype="straight">
            <v:stroke endarrow="block"/>
          </v:shape>
        </w:pict>
      </w:r>
      <w:r w:rsidR="00E8693E">
        <w:rPr>
          <w:noProof/>
          <w:lang w:eastAsia="en-AU"/>
        </w:rPr>
        <w:pict>
          <v:shape id="_x0000_s1083" type="#_x0000_t32" style="position:absolute;margin-left:865.5pt;margin-top:324.75pt;width:32.4pt;height:0;z-index:251720704" o:connectortype="straight">
            <v:stroke endarrow="block"/>
          </v:shape>
        </w:pict>
      </w:r>
      <w:r w:rsidR="00E8693E">
        <w:rPr>
          <w:noProof/>
          <w:lang w:eastAsia="en-AU"/>
        </w:rPr>
        <w:pict>
          <v:shape id="_x0000_s1084" type="#_x0000_t32" style="position:absolute;margin-left:865.5pt;margin-top:374.25pt;width:32.4pt;height:0;z-index:251721728" o:connectortype="straight">
            <v:stroke endarrow="block"/>
          </v:shape>
        </w:pict>
      </w:r>
      <w:r w:rsidR="00E8693E">
        <w:rPr>
          <w:noProof/>
          <w:lang w:eastAsia="en-AU"/>
        </w:rPr>
        <w:pict>
          <v:shape id="_x0000_s1081" type="#_x0000_t32" style="position:absolute;margin-left:865.5pt;margin-top:417pt;width:32.4pt;height:0;z-index:251718656" o:connectortype="straight">
            <v:stroke endarrow="block"/>
          </v:shape>
        </w:pict>
      </w:r>
      <w:r w:rsidR="00E8693E">
        <w:rPr>
          <w:noProof/>
          <w:lang w:eastAsia="en-AU"/>
        </w:rPr>
        <w:pict>
          <v:shape id="_x0000_s1080" type="#_x0000_t32" style="position:absolute;margin-left:865.5pt;margin-top:221.25pt;width:32.4pt;height:0;z-index:251717632" o:connectortype="straight">
            <v:stroke endarrow="block"/>
          </v:shape>
        </w:pict>
      </w:r>
      <w:r w:rsidR="00E8693E">
        <w:rPr>
          <w:noProof/>
          <w:lang w:eastAsia="en-AU"/>
        </w:rPr>
        <w:pict>
          <v:shape id="_x0000_s1079" type="#_x0000_t32" style="position:absolute;margin-left:865.5pt;margin-top:221.25pt;width:0;height:195.75pt;z-index:251716608" o:connectortype="straight"/>
        </w:pict>
      </w:r>
      <w:r w:rsidR="00E8693E">
        <w:rPr>
          <w:noProof/>
          <w:lang w:eastAsia="en-AU"/>
        </w:rPr>
        <w:pict>
          <v:shape id="_x0000_s1078" type="#_x0000_t32" style="position:absolute;margin-left:596.25pt;margin-top:264pt;width:56.8pt;height:0;z-index:251715584" o:connectortype="straight">
            <v:stroke endarrow="block"/>
          </v:shape>
        </w:pict>
      </w:r>
      <w:r w:rsidR="00E8693E">
        <w:rPr>
          <w:noProof/>
          <w:lang w:eastAsia="en-AU"/>
        </w:rPr>
        <w:pict>
          <v:shape id="_x0000_s1077" type="#_x0000_t32" style="position:absolute;margin-left:596.25pt;margin-top:128.25pt;width:0;height:135.75pt;z-index:251714560" o:connectortype="straight"/>
        </w:pict>
      </w:r>
      <w:r w:rsidR="00E8693E">
        <w:rPr>
          <w:noProof/>
          <w:lang w:eastAsia="en-AU"/>
        </w:rPr>
        <w:pict>
          <v:shape id="_x0000_s1076" type="#_x0000_t32" style="position:absolute;margin-left:596.25pt;margin-top:128.25pt;width:61.9pt;height:0;flip:x;z-index:251713536" o:connectortype="straight"/>
        </w:pict>
      </w:r>
      <w:r w:rsidR="00EF54E1">
        <w:rPr>
          <w:noProof/>
          <w:lang w:eastAsia="en-AU"/>
        </w:rPr>
        <w:pict>
          <v:shape id="_x0000_s1070" type="#_x0000_t32" style="position:absolute;margin-left:116.7pt;margin-top:4in;width:23.55pt;height:0;flip:x;z-index:251707392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71" type="#_x0000_t32" style="position:absolute;margin-left:116.7pt;margin-top:330.75pt;width:23.55pt;height:0;flip:x;z-index:251708416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72" type="#_x0000_t32" style="position:absolute;margin-left:116.7pt;margin-top:375.75pt;width:23.55pt;height:0;flip:x;z-index:251709440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73" type="#_x0000_t32" style="position:absolute;margin-left:117.15pt;margin-top:417pt;width:23.55pt;height:0;flip:x;z-index:251710464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74" type="#_x0000_t32" style="position:absolute;margin-left:117.15pt;margin-top:456.75pt;width:23.55pt;height:0;flip:x;z-index:251711488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75" type="#_x0000_t32" style="position:absolute;margin-left:116.7pt;margin-top:498.75pt;width:23.55pt;height:0;flip:x;z-index:251712512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68" type="#_x0000_t32" style="position:absolute;margin-left:116.7pt;margin-top:238.5pt;width:23.55pt;height:0;flip:x;z-index:251706368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67" type="#_x0000_t32" style="position:absolute;margin-left:140.25pt;margin-top:359.25pt;width:33.9pt;height:0;flip:x;z-index:251705344" o:connectortype="straight"/>
        </w:pict>
      </w:r>
      <w:r w:rsidR="00EF54E1">
        <w:rPr>
          <w:noProof/>
          <w:lang w:eastAsia="en-AU"/>
        </w:rPr>
        <w:pict>
          <v:shape id="_x0000_s1066" type="#_x0000_t32" style="position:absolute;margin-left:140.25pt;margin-top:238.5pt;width:0;height:260.25pt;z-index:251704320" o:connectortype="straight"/>
        </w:pict>
      </w:r>
      <w:r w:rsidR="00EF54E1">
        <w:rPr>
          <w:noProof/>
          <w:lang w:eastAsia="en-AU"/>
        </w:rPr>
        <w:pict>
          <v:shape id="_x0000_s1064" type="#_x0000_t32" style="position:absolute;margin-left:396pt;margin-top:355.5pt;width:36.75pt;height:0;flip:x;z-index:251702272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65" type="#_x0000_t32" style="position:absolute;margin-left:395.25pt;margin-top:461.25pt;width:36.75pt;height:0;flip:x;z-index:251703296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63" type="#_x0000_t32" style="position:absolute;margin-left:396pt;margin-top:243.75pt;width:36.75pt;height:0;flip:x;z-index:251701248" o:connectortype="straight">
            <v:stroke endarrow="block"/>
          </v:shape>
        </w:pict>
      </w:r>
      <w:r w:rsidR="00EF54E1">
        <w:rPr>
          <w:noProof/>
          <w:lang w:eastAsia="en-AU"/>
        </w:rPr>
        <w:pict>
          <v:shape id="_x0000_s1062" type="#_x0000_t32" style="position:absolute;margin-left:432.75pt;margin-top:120.75pt;width:0;height:340.5pt;z-index:251700224" o:connectortype="straight"/>
        </w:pict>
      </w:r>
      <w:r w:rsidR="00EF54E1">
        <w:rPr>
          <w:noProof/>
          <w:lang w:eastAsia="en-AU"/>
        </w:rPr>
        <w:pict>
          <v:shape id="_x0000_s1061" type="#_x0000_t32" style="position:absolute;margin-left:374.9pt;margin-top:120.75pt;width:57.85pt;height:0;z-index:251699200" o:connectortype="straight"/>
        </w:pict>
      </w:r>
      <w:r w:rsidR="00E35D7D" w:rsidRPr="00452B0D">
        <w:rPr>
          <w:noProof/>
          <w:lang w:val="en-US" w:eastAsia="zh-TW"/>
        </w:rPr>
        <w:pict>
          <v:shape id="_x0000_s1026" type="#_x0000_t202" style="position:absolute;margin-left:297.75pt;margin-top:-49.45pt;width:450.05pt;height:58.45pt;z-index:251660288;mso-height-percent:200;mso-height-percent:200;mso-width-relative:margin;mso-height-relative:margin">
            <v:textbox style="mso-next-textbox:#_x0000_s1026;mso-fit-shape-to-text:t">
              <w:txbxContent>
                <w:p w:rsidR="008D1F98" w:rsidRPr="008D1F98" w:rsidRDefault="008D1F98" w:rsidP="00D42E10">
                  <w:pPr>
                    <w:pStyle w:val="Title"/>
                  </w:pPr>
                  <w:r w:rsidRPr="008D1F98">
                    <w:t>People and Economic Activity</w:t>
                  </w:r>
                </w:p>
              </w:txbxContent>
            </v:textbox>
          </v:shape>
        </w:pict>
      </w:r>
      <w:r w:rsidR="00FC6539" w:rsidRPr="00452B0D">
        <w:rPr>
          <w:noProof/>
          <w:lang w:val="en-US" w:eastAsia="zh-TW"/>
        </w:rPr>
        <w:pict>
          <v:shape id="_x0000_s1039" type="#_x0000_t202" style="position:absolute;margin-left:449.05pt;margin-top:461.25pt;width:633.95pt;height:192pt;z-index:251678720;mso-width-relative:margin;mso-height-relative:margin">
            <v:textbox style="mso-next-textbox:#_x0000_s1039">
              <w:txbxContent>
                <w:p w:rsidR="00DD705A" w:rsidRPr="00DD705A" w:rsidRDefault="00DD705A">
                  <w:pPr>
                    <w:rPr>
                      <w:u w:val="single"/>
                    </w:rPr>
                  </w:pPr>
                  <w:r w:rsidRPr="00DD705A">
                    <w:rPr>
                      <w:u w:val="single"/>
                    </w:rPr>
                    <w:t xml:space="preserve">Learn to: </w:t>
                  </w:r>
                </w:p>
                <w:p w:rsidR="00DD705A" w:rsidRDefault="00DD705A" w:rsidP="00DD705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Investigate and communicate geographically</w:t>
                  </w:r>
                </w:p>
                <w:p w:rsidR="00DD705A" w:rsidRDefault="00DD705A" w:rsidP="00DD705A"/>
                <w:p w:rsidR="00DD705A" w:rsidRDefault="00DD705A" w:rsidP="00DD705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Use geographical  skills and tools</w:t>
                  </w:r>
                </w:p>
                <w:p w:rsidR="00DD705A" w:rsidRDefault="00DD705A" w:rsidP="00DD705A">
                  <w:pPr>
                    <w:pStyle w:val="ListParagraph"/>
                  </w:pPr>
                </w:p>
                <w:p w:rsidR="00DD705A" w:rsidRDefault="00DD705A" w:rsidP="00DD705A">
                  <w:pPr>
                    <w:pStyle w:val="ListParagraph"/>
                  </w:pPr>
                </w:p>
                <w:p w:rsidR="00DD705A" w:rsidRDefault="00DD705A" w:rsidP="00DD705A">
                  <w:pPr>
                    <w:pStyle w:val="ListParagraph"/>
                  </w:pPr>
                </w:p>
                <w:p w:rsidR="00DD705A" w:rsidRDefault="00DD705A" w:rsidP="00DD705A">
                  <w:pPr>
                    <w:pStyle w:val="ListParagraph"/>
                    <w:numPr>
                      <w:ilvl w:val="0"/>
                      <w:numId w:val="1"/>
                    </w:numPr>
                  </w:pPr>
                  <w:r>
                    <w:t>Identify geographical methods applicable and useful to the workplace</w:t>
                  </w:r>
                </w:p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49" type="#_x0000_t202" style="position:absolute;margin-left:897.9pt;margin-top:402pt;width:130.35pt;height:29.25pt;z-index:251686912;mso-width-relative:margin;mso-height-relative:margin">
            <v:textbox style="mso-next-textbox:#_x0000_s1049">
              <w:txbxContent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0" type="#_x0000_t202" style="position:absolute;margin-left:897.9pt;margin-top:359.25pt;width:130.35pt;height:29.25pt;z-index:251687936;mso-width-relative:margin;mso-height-relative:margin">
            <v:textbox style="mso-next-textbox:#_x0000_s1050">
              <w:txbxContent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1" type="#_x0000_t202" style="position:absolute;margin-left:897.9pt;margin-top:310.85pt;width:130.35pt;height:29.25pt;z-index:251688960;mso-width-relative:margin;mso-height-relative:margin">
            <v:textbox style="mso-next-textbox:#_x0000_s1051">
              <w:txbxContent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2" type="#_x0000_t202" style="position:absolute;margin-left:897.9pt;margin-top:258.75pt;width:130.35pt;height:29.25pt;z-index:251689984;mso-width-relative:margin;mso-height-relative:margin">
            <v:textbox style="mso-next-textbox:#_x0000_s1052">
              <w:txbxContent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3" type="#_x0000_t202" style="position:absolute;margin-left:897.9pt;margin-top:209.25pt;width:130.35pt;height:29.25pt;z-index:251691008;mso-width-relative:margin;mso-height-relative:margin">
            <v:textbox style="mso-next-textbox:#_x0000_s1053">
              <w:txbxContent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  <w:p w:rsidR="00D42E10" w:rsidRDefault="00D42E10" w:rsidP="00D42E10"/>
              </w:txbxContent>
            </v:textbox>
          </v:shape>
        </w:pict>
      </w:r>
      <w:r w:rsidR="00FC6539" w:rsidRPr="00452B0D">
        <w:rPr>
          <w:noProof/>
          <w:lang w:val="en-US" w:eastAsia="zh-TW"/>
        </w:rPr>
        <w:pict>
          <v:shape id="_x0000_s1032" type="#_x0000_t202" style="position:absolute;margin-left:653.05pt;margin-top:209.25pt;width:181.7pt;height:111.75pt;z-index:251670528;mso-width-relative:margin;mso-height-relative:margin">
            <v:textbox style="mso-next-textbox:#_x0000_s1032">
              <w:txbxContent>
                <w:p w:rsidR="00F11FD5" w:rsidRPr="00DD705A" w:rsidRDefault="00D42E10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State the Local Case study</w:t>
                  </w:r>
                </w:p>
                <w:p w:rsidR="00F11FD5" w:rsidRDefault="00F11FD5"/>
              </w:txbxContent>
            </v:textbox>
          </v:shape>
        </w:pict>
      </w:r>
      <w:r w:rsidR="00FC6539" w:rsidRPr="00452B0D">
        <w:rPr>
          <w:noProof/>
          <w:lang w:val="en-US" w:eastAsia="zh-TW"/>
        </w:rPr>
        <w:pict>
          <v:shape id="_x0000_s1030" type="#_x0000_t202" style="position:absolute;margin-left:174.15pt;margin-top:431.25pt;width:221.85pt;height:67.5pt;z-index:251667456;mso-width-relative:margin;mso-height-relative:margin">
            <v:textbox style="mso-next-textbox:#_x0000_s1030">
              <w:txbxContent>
                <w:p w:rsidR="008D1F98" w:rsidRDefault="008D1F98"/>
                <w:p w:rsidR="008D1F98" w:rsidRDefault="008D1F98"/>
                <w:p w:rsidR="008D1F98" w:rsidRDefault="008D1F98"/>
                <w:p w:rsidR="008D1F98" w:rsidRDefault="008D1F98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29" type="#_x0000_t202" style="position:absolute;margin-left:174.15pt;margin-top:324.75pt;width:221.85pt;height:63.75pt;z-index:251665408;mso-width-relative:margin;mso-height-relative:margin">
            <v:textbox style="mso-next-textbox:#_x0000_s1029">
              <w:txbxContent>
                <w:p w:rsidR="008D1F98" w:rsidRDefault="008D1F98" w:rsidP="008D1F98"/>
                <w:p w:rsidR="008D1F98" w:rsidRDefault="008D1F98" w:rsidP="008D1F98"/>
                <w:p w:rsidR="008D1F98" w:rsidRDefault="008D1F98" w:rsidP="008D1F98"/>
              </w:txbxContent>
            </v:textbox>
          </v:shape>
        </w:pict>
      </w:r>
      <w:r w:rsidR="00FC6539" w:rsidRPr="00452B0D">
        <w:rPr>
          <w:noProof/>
          <w:lang w:val="en-US" w:eastAsia="zh-TW"/>
        </w:rPr>
        <w:pict>
          <v:shape id="_x0000_s1028" type="#_x0000_t202" style="position:absolute;margin-left:174.15pt;margin-top:221.25pt;width:221.85pt;height:60.75pt;z-index:251664384;mso-width-relative:margin;mso-height-relative:margin">
            <v:textbox style="mso-next-textbox:#_x0000_s1028">
              <w:txbxContent>
                <w:p w:rsidR="008D1F98" w:rsidRDefault="008D1F98"/>
                <w:p w:rsidR="008D1F98" w:rsidRDefault="008D1F98"/>
                <w:p w:rsidR="008D1F98" w:rsidRDefault="008D1F98"/>
                <w:p w:rsidR="008D1F98" w:rsidRDefault="008D1F98"/>
                <w:p w:rsidR="008D1F98" w:rsidRDefault="008D1F98"/>
                <w:p w:rsidR="008D1F98" w:rsidRDefault="008D1F98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8" type="#_x0000_t202" style="position:absolute;margin-left:-13.65pt;margin-top:402pt;width:130.35pt;height:29.25pt;z-index:251696128;mso-width-relative:margin;mso-height-relative:margin">
            <v:textbox style="mso-next-textbox:#_x0000_s1058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7" type="#_x0000_t202" style="position:absolute;margin-left:-13.65pt;margin-top:359.25pt;width:130.35pt;height:29.25pt;z-index:251695104;mso-width-relative:margin;mso-height-relative:margin">
            <v:textbox style="mso-next-textbox:#_x0000_s1057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6" type="#_x0000_t202" style="position:absolute;margin-left:-13.65pt;margin-top:315.75pt;width:130.35pt;height:29.25pt;z-index:251694080;mso-width-relative:margin;mso-height-relative:margin">
            <v:textbox style="mso-next-textbox:#_x0000_s1056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5" type="#_x0000_t202" style="position:absolute;margin-left:-13.65pt;margin-top:270.75pt;width:130.35pt;height:29.25pt;z-index:251693056;mso-width-relative:margin;mso-height-relative:margin">
            <v:textbox style="mso-next-textbox:#_x0000_s1055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4" type="#_x0000_t202" style="position:absolute;margin-left:-13.65pt;margin-top:229.5pt;width:130.35pt;height:29.25pt;z-index:251692032;mso-width-relative:margin;mso-height-relative:margin">
            <v:textbox style="mso-next-textbox:#_x0000_s1054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60" type="#_x0000_t202" style="position:absolute;margin-left:-13.65pt;margin-top:486.75pt;width:130.35pt;height:29.25pt;z-index:251698176;mso-width-relative:margin;mso-height-relative:margin">
            <v:textbox style="mso-next-textbox:#_x0000_s1060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FC6539">
        <w:rPr>
          <w:noProof/>
          <w:lang w:eastAsia="en-AU"/>
        </w:rPr>
        <w:pict>
          <v:shape id="_x0000_s1059" type="#_x0000_t202" style="position:absolute;margin-left:-13.65pt;margin-top:444.35pt;width:130.35pt;height:29.25pt;z-index:251697152;mso-width-relative:margin;mso-height-relative:margin">
            <v:textbox style="mso-next-textbox:#_x0000_s1059">
              <w:txbxContent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  <w:p w:rsidR="00FC6539" w:rsidRDefault="00FC6539" w:rsidP="00FC6539"/>
              </w:txbxContent>
            </v:textbox>
          </v:shape>
        </w:pict>
      </w:r>
      <w:r w:rsidR="00D42E10" w:rsidRPr="00452B0D">
        <w:rPr>
          <w:noProof/>
          <w:lang w:val="en-US" w:eastAsia="zh-TW"/>
        </w:rPr>
        <w:pict>
          <v:shape id="_x0000_s1027" type="#_x0000_t202" style="position:absolute;margin-left:223.7pt;margin-top:87.45pt;width:150.8pt;height:69.7pt;z-index:251662336;mso-height-percent:200;mso-height-percent:200;mso-width-relative:margin;mso-height-relative:margin">
            <v:textbox style="mso-next-textbox:#_x0000_s1027;mso-fit-shape-to-text:t">
              <w:txbxContent>
                <w:p w:rsidR="008D1F98" w:rsidRPr="008D1F98" w:rsidRDefault="008D1F98" w:rsidP="00D42E10">
                  <w:pPr>
                    <w:pStyle w:val="Heading1"/>
                  </w:pPr>
                  <w:r w:rsidRPr="008D1F98">
                    <w:t>Global Economic Activity</w:t>
                  </w:r>
                </w:p>
              </w:txbxContent>
            </v:textbox>
          </v:shape>
        </w:pict>
      </w:r>
    </w:p>
    <w:sectPr w:rsidR="009F4A0C" w:rsidSect="008D1F98"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66340"/>
    <w:multiLevelType w:val="hybridMultilevel"/>
    <w:tmpl w:val="03B6A2C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D1F98"/>
    <w:rsid w:val="00452B0D"/>
    <w:rsid w:val="00610FE1"/>
    <w:rsid w:val="00833BB7"/>
    <w:rsid w:val="008D1F98"/>
    <w:rsid w:val="00916D27"/>
    <w:rsid w:val="009F4A0C"/>
    <w:rsid w:val="00AA4EC4"/>
    <w:rsid w:val="00AD0FB8"/>
    <w:rsid w:val="00CE7F34"/>
    <w:rsid w:val="00D42E10"/>
    <w:rsid w:val="00DD705A"/>
    <w:rsid w:val="00E35D7D"/>
    <w:rsid w:val="00E8693E"/>
    <w:rsid w:val="00EF54E1"/>
    <w:rsid w:val="00EF6841"/>
    <w:rsid w:val="00F11FD5"/>
    <w:rsid w:val="00FC6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61"/>
        <o:r id="V:Rule16" type="connector" idref="#_x0000_s1062"/>
        <o:r id="V:Rule18" type="connector" idref="#_x0000_s1063"/>
        <o:r id="V:Rule19" type="connector" idref="#_x0000_s1064"/>
        <o:r id="V:Rule20" type="connector" idref="#_x0000_s1065"/>
        <o:r id="V:Rule22" type="connector" idref="#_x0000_s1066"/>
        <o:r id="V:Rule24" type="connector" idref="#_x0000_s1067"/>
        <o:r id="V:Rule26" type="connector" idref="#_x0000_s1068"/>
        <o:r id="V:Rule28" type="connector" idref="#_x0000_s1070"/>
        <o:r id="V:Rule29" type="connector" idref="#_x0000_s1071"/>
        <o:r id="V:Rule30" type="connector" idref="#_x0000_s1072"/>
        <o:r id="V:Rule31" type="connector" idref="#_x0000_s1073"/>
        <o:r id="V:Rule32" type="connector" idref="#_x0000_s1074"/>
        <o:r id="V:Rule33" type="connector" idref="#_x0000_s1075"/>
        <o:r id="V:Rule35" type="connector" idref="#_x0000_s1076"/>
        <o:r id="V:Rule37" type="connector" idref="#_x0000_s1077"/>
        <o:r id="V:Rule39" type="connector" idref="#_x0000_s1078"/>
        <o:r id="V:Rule41" type="connector" idref="#_x0000_s1079"/>
        <o:r id="V:Rule43" type="connector" idref="#_x0000_s1080"/>
        <o:r id="V:Rule44" type="connector" idref="#_x0000_s1081"/>
        <o:r id="V:Rule45" type="connector" idref="#_x0000_s1082"/>
        <o:r id="V:Rule46" type="connector" idref="#_x0000_s1083"/>
        <o:r id="V:Rule47" type="connector" idref="#_x0000_s1084"/>
        <o:r id="V:Rule49" type="connector" idref="#_x0000_s1085"/>
        <o:r id="V:Rule51" type="connector" idref="#_x0000_s1086"/>
        <o:r id="V:Rule53" type="connector" idref="#_x0000_s1087"/>
        <o:r id="V:Rule55" type="connector" idref="#_x0000_s1088"/>
        <o:r id="V:Rule56" type="connector" idref="#_x0000_s108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A0C"/>
  </w:style>
  <w:style w:type="paragraph" w:styleId="Heading1">
    <w:name w:val="heading 1"/>
    <w:basedOn w:val="Normal"/>
    <w:next w:val="Normal"/>
    <w:link w:val="Heading1Char"/>
    <w:uiPriority w:val="9"/>
    <w:qFormat/>
    <w:rsid w:val="00D42E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F9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705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42E1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42E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42E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</dc:creator>
  <cp:lastModifiedBy>Martin</cp:lastModifiedBy>
  <cp:revision>13</cp:revision>
  <dcterms:created xsi:type="dcterms:W3CDTF">2010-08-15T05:12:00Z</dcterms:created>
  <dcterms:modified xsi:type="dcterms:W3CDTF">2010-08-15T11:02:00Z</dcterms:modified>
</cp:coreProperties>
</file>